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0D11" w14:textId="3B5BE960" w:rsidR="00F61501" w:rsidRDefault="00F61501" w:rsidP="1EC80610">
      <w:pPr>
        <w:spacing w:before="240" w:line="199" w:lineRule="auto"/>
        <w:ind w:right="1245"/>
        <w:rPr>
          <w:sz w:val="23"/>
          <w:szCs w:val="23"/>
        </w:rPr>
      </w:pPr>
      <w:r w:rsidRPr="1EC80610">
        <w:rPr>
          <w:color w:val="002D5B"/>
          <w:sz w:val="23"/>
          <w:szCs w:val="23"/>
        </w:rPr>
        <w:t xml:space="preserve">As </w:t>
      </w:r>
      <w:r w:rsidRPr="1EC80610">
        <w:rPr>
          <w:color w:val="002D5B"/>
          <w:spacing w:val="-3"/>
          <w:sz w:val="23"/>
          <w:szCs w:val="23"/>
        </w:rPr>
        <w:t xml:space="preserve">part </w:t>
      </w:r>
      <w:r w:rsidRPr="1EC80610">
        <w:rPr>
          <w:color w:val="002D5B"/>
          <w:sz w:val="23"/>
          <w:szCs w:val="23"/>
        </w:rPr>
        <w:t xml:space="preserve">of the </w:t>
      </w:r>
      <w:r w:rsidRPr="1EC80610">
        <w:rPr>
          <w:color w:val="002D5B"/>
          <w:spacing w:val="-3"/>
          <w:sz w:val="23"/>
          <w:szCs w:val="23"/>
        </w:rPr>
        <w:t xml:space="preserve">American College </w:t>
      </w:r>
      <w:r w:rsidRPr="1EC80610">
        <w:rPr>
          <w:color w:val="002D5B"/>
          <w:sz w:val="23"/>
          <w:szCs w:val="23"/>
        </w:rPr>
        <w:t xml:space="preserve">of </w:t>
      </w:r>
      <w:r w:rsidRPr="1EC80610">
        <w:rPr>
          <w:color w:val="002D5B"/>
          <w:spacing w:val="-5"/>
          <w:sz w:val="23"/>
          <w:szCs w:val="23"/>
        </w:rPr>
        <w:t xml:space="preserve">Preventive </w:t>
      </w:r>
      <w:r w:rsidRPr="1EC80610">
        <w:rPr>
          <w:color w:val="002D5B"/>
          <w:spacing w:val="-4"/>
          <w:sz w:val="23"/>
          <w:szCs w:val="23"/>
        </w:rPr>
        <w:t xml:space="preserve">Medicine’s Vaccine </w:t>
      </w:r>
      <w:r w:rsidRPr="1EC80610">
        <w:rPr>
          <w:color w:val="002D5B"/>
          <w:spacing w:val="-3"/>
          <w:sz w:val="23"/>
          <w:szCs w:val="23"/>
        </w:rPr>
        <w:t xml:space="preserve">Conﬁdent campaign, we encourage </w:t>
      </w:r>
      <w:r w:rsidRPr="1EC80610">
        <w:rPr>
          <w:color w:val="002D5B"/>
          <w:sz w:val="23"/>
          <w:szCs w:val="23"/>
        </w:rPr>
        <w:t xml:space="preserve">you to use </w:t>
      </w:r>
      <w:r w:rsidRPr="1EC80610">
        <w:rPr>
          <w:color w:val="002D5B"/>
          <w:spacing w:val="-3"/>
          <w:sz w:val="23"/>
          <w:szCs w:val="23"/>
        </w:rPr>
        <w:t xml:space="preserve">your </w:t>
      </w:r>
      <w:r w:rsidRPr="1EC80610">
        <w:rPr>
          <w:color w:val="002D5B"/>
          <w:spacing w:val="-4"/>
          <w:sz w:val="23"/>
          <w:szCs w:val="23"/>
        </w:rPr>
        <w:t xml:space="preserve">credibility </w:t>
      </w:r>
      <w:r w:rsidRPr="1EC80610">
        <w:rPr>
          <w:color w:val="002D5B"/>
          <w:sz w:val="23"/>
          <w:szCs w:val="23"/>
        </w:rPr>
        <w:t xml:space="preserve">as a </w:t>
      </w:r>
      <w:r w:rsidRPr="1EC80610">
        <w:rPr>
          <w:color w:val="002D5B"/>
          <w:spacing w:val="-3"/>
          <w:sz w:val="23"/>
          <w:szCs w:val="23"/>
        </w:rPr>
        <w:t xml:space="preserve">leading voice </w:t>
      </w:r>
      <w:r w:rsidRPr="1EC80610">
        <w:rPr>
          <w:color w:val="002D5B"/>
          <w:sz w:val="23"/>
          <w:szCs w:val="23"/>
        </w:rPr>
        <w:t xml:space="preserve">in </w:t>
      </w:r>
      <w:r w:rsidRPr="1EC80610">
        <w:rPr>
          <w:color w:val="002D5B"/>
          <w:spacing w:val="-4"/>
          <w:sz w:val="23"/>
          <w:szCs w:val="23"/>
        </w:rPr>
        <w:t xml:space="preserve">preventive </w:t>
      </w:r>
      <w:r w:rsidRPr="1EC80610">
        <w:rPr>
          <w:color w:val="002D5B"/>
          <w:spacing w:val="-3"/>
          <w:sz w:val="23"/>
          <w:szCs w:val="23"/>
        </w:rPr>
        <w:t xml:space="preserve">medicine </w:t>
      </w:r>
      <w:r w:rsidRPr="1EC80610">
        <w:rPr>
          <w:color w:val="002D5B"/>
          <w:sz w:val="23"/>
          <w:szCs w:val="23"/>
        </w:rPr>
        <w:t xml:space="preserve">to </w:t>
      </w:r>
      <w:r w:rsidRPr="1EC80610">
        <w:rPr>
          <w:color w:val="002D5B"/>
          <w:spacing w:val="-3"/>
          <w:sz w:val="23"/>
          <w:szCs w:val="23"/>
        </w:rPr>
        <w:t xml:space="preserve">help </w:t>
      </w:r>
      <w:r w:rsidRPr="1EC80610">
        <w:rPr>
          <w:color w:val="002D5B"/>
          <w:spacing w:val="-4"/>
          <w:sz w:val="23"/>
          <w:szCs w:val="23"/>
        </w:rPr>
        <w:t xml:space="preserve">spread </w:t>
      </w:r>
      <w:r w:rsidRPr="1EC80610">
        <w:rPr>
          <w:color w:val="002D5B"/>
          <w:sz w:val="23"/>
          <w:szCs w:val="23"/>
        </w:rPr>
        <w:t xml:space="preserve">the </w:t>
      </w:r>
      <w:r w:rsidRPr="1EC80610">
        <w:rPr>
          <w:color w:val="002D5B"/>
          <w:spacing w:val="-3"/>
          <w:sz w:val="23"/>
          <w:szCs w:val="23"/>
        </w:rPr>
        <w:t xml:space="preserve">message </w:t>
      </w:r>
      <w:r w:rsidRPr="1EC80610">
        <w:rPr>
          <w:color w:val="002D5B"/>
          <w:sz w:val="23"/>
          <w:szCs w:val="23"/>
        </w:rPr>
        <w:t xml:space="preserve">of </w:t>
      </w:r>
      <w:r w:rsidRPr="1EC80610">
        <w:rPr>
          <w:color w:val="002D5B"/>
          <w:spacing w:val="-3"/>
          <w:sz w:val="23"/>
          <w:szCs w:val="23"/>
        </w:rPr>
        <w:t xml:space="preserve">vaccine conﬁdence. </w:t>
      </w:r>
      <w:r w:rsidRPr="1EC80610">
        <w:rPr>
          <w:color w:val="002D5B"/>
          <w:sz w:val="23"/>
          <w:szCs w:val="23"/>
        </w:rPr>
        <w:t xml:space="preserve">By </w:t>
      </w:r>
      <w:r w:rsidRPr="1EC80610">
        <w:rPr>
          <w:color w:val="002D5B"/>
          <w:spacing w:val="-3"/>
          <w:sz w:val="23"/>
          <w:szCs w:val="23"/>
        </w:rPr>
        <w:t xml:space="preserve">leveraging your </w:t>
      </w:r>
      <w:r w:rsidRPr="1EC80610">
        <w:rPr>
          <w:color w:val="002D5B"/>
          <w:spacing w:val="-4"/>
          <w:sz w:val="23"/>
          <w:szCs w:val="23"/>
        </w:rPr>
        <w:t xml:space="preserve">LinkedIn </w:t>
      </w:r>
      <w:r w:rsidRPr="1EC80610">
        <w:rPr>
          <w:color w:val="002D5B"/>
          <w:spacing w:val="-3"/>
          <w:sz w:val="23"/>
          <w:szCs w:val="23"/>
        </w:rPr>
        <w:t xml:space="preserve">platform, </w:t>
      </w:r>
      <w:r w:rsidRPr="1EC80610">
        <w:rPr>
          <w:color w:val="002D5B"/>
          <w:sz w:val="23"/>
          <w:szCs w:val="23"/>
        </w:rPr>
        <w:t xml:space="preserve">you </w:t>
      </w:r>
      <w:r w:rsidRPr="1EC80610">
        <w:rPr>
          <w:color w:val="002D5B"/>
          <w:spacing w:val="-3"/>
          <w:sz w:val="23"/>
          <w:szCs w:val="23"/>
        </w:rPr>
        <w:t xml:space="preserve">have the power </w:t>
      </w:r>
      <w:r w:rsidRPr="1EC80610">
        <w:rPr>
          <w:color w:val="002D5B"/>
          <w:sz w:val="23"/>
          <w:szCs w:val="23"/>
        </w:rPr>
        <w:t xml:space="preserve">to </w:t>
      </w:r>
      <w:r w:rsidRPr="1EC80610">
        <w:rPr>
          <w:color w:val="002D5B"/>
          <w:spacing w:val="-4"/>
          <w:sz w:val="23"/>
          <w:szCs w:val="23"/>
        </w:rPr>
        <w:t>create</w:t>
      </w:r>
      <w:r w:rsidRPr="1EC80610">
        <w:rPr>
          <w:color w:val="002D5B"/>
          <w:sz w:val="23"/>
          <w:szCs w:val="23"/>
        </w:rPr>
        <w:t xml:space="preserve"> </w:t>
      </w:r>
      <w:r w:rsidRPr="1EC80610">
        <w:rPr>
          <w:color w:val="002D5B"/>
          <w:spacing w:val="-3"/>
          <w:sz w:val="23"/>
          <w:szCs w:val="23"/>
        </w:rPr>
        <w:t xml:space="preserve">dialogue surrounding your conﬁdence </w:t>
      </w:r>
      <w:r w:rsidRPr="1EC80610">
        <w:rPr>
          <w:color w:val="002D5B"/>
          <w:sz w:val="23"/>
          <w:szCs w:val="23"/>
        </w:rPr>
        <w:t xml:space="preserve">in </w:t>
      </w:r>
      <w:r w:rsidRPr="1EC80610">
        <w:rPr>
          <w:color w:val="002D5B"/>
          <w:spacing w:val="-3"/>
          <w:sz w:val="23"/>
          <w:szCs w:val="23"/>
        </w:rPr>
        <w:t xml:space="preserve">vaccines </w:t>
      </w:r>
      <w:r w:rsidRPr="1EC80610">
        <w:rPr>
          <w:color w:val="002D5B"/>
          <w:sz w:val="23"/>
          <w:szCs w:val="23"/>
        </w:rPr>
        <w:t xml:space="preserve">and </w:t>
      </w:r>
      <w:r w:rsidRPr="1EC80610">
        <w:rPr>
          <w:color w:val="002D5B"/>
          <w:spacing w:val="-3"/>
          <w:sz w:val="23"/>
          <w:szCs w:val="23"/>
        </w:rPr>
        <w:t xml:space="preserve">foster that same </w:t>
      </w:r>
      <w:r w:rsidRPr="1EC80610">
        <w:rPr>
          <w:color w:val="002D5B"/>
          <w:spacing w:val="-4"/>
          <w:sz w:val="23"/>
          <w:szCs w:val="23"/>
        </w:rPr>
        <w:t xml:space="preserve">assurance </w:t>
      </w:r>
      <w:r w:rsidRPr="1EC80610">
        <w:rPr>
          <w:color w:val="002D5B"/>
          <w:spacing w:val="-3"/>
          <w:sz w:val="23"/>
          <w:szCs w:val="23"/>
        </w:rPr>
        <w:t xml:space="preserve">within your </w:t>
      </w:r>
      <w:r w:rsidRPr="1EC80610">
        <w:rPr>
          <w:color w:val="002D5B"/>
          <w:spacing w:val="-4"/>
          <w:sz w:val="23"/>
          <w:szCs w:val="23"/>
        </w:rPr>
        <w:t xml:space="preserve">professional </w:t>
      </w:r>
      <w:r w:rsidRPr="1EC80610">
        <w:rPr>
          <w:color w:val="002D5B"/>
          <w:sz w:val="23"/>
          <w:szCs w:val="23"/>
        </w:rPr>
        <w:t xml:space="preserve">and </w:t>
      </w:r>
      <w:r w:rsidRPr="1EC80610">
        <w:rPr>
          <w:color w:val="002D5B"/>
          <w:spacing w:val="-3"/>
          <w:sz w:val="23"/>
          <w:szCs w:val="23"/>
        </w:rPr>
        <w:t>social communities.</w:t>
      </w:r>
    </w:p>
    <w:p w14:paraId="2908ECF7" w14:textId="77777777" w:rsidR="00F61501" w:rsidRDefault="00F61501" w:rsidP="00F61501">
      <w:pPr>
        <w:spacing w:before="84" w:line="211" w:lineRule="auto"/>
        <w:ind w:right="1245"/>
        <w:rPr>
          <w:sz w:val="23"/>
        </w:rPr>
      </w:pPr>
      <w:r>
        <w:rPr>
          <w:color w:val="002D5B"/>
          <w:spacing w:val="-3"/>
          <w:sz w:val="23"/>
        </w:rPr>
        <w:t xml:space="preserve">Below </w:t>
      </w:r>
      <w:r>
        <w:rPr>
          <w:color w:val="002D5B"/>
          <w:sz w:val="23"/>
        </w:rPr>
        <w:t xml:space="preserve">is a </w:t>
      </w:r>
      <w:r>
        <w:rPr>
          <w:color w:val="002D5B"/>
          <w:spacing w:val="-3"/>
          <w:sz w:val="23"/>
        </w:rPr>
        <w:t xml:space="preserve">template </w:t>
      </w:r>
      <w:r>
        <w:rPr>
          <w:color w:val="002D5B"/>
          <w:spacing w:val="-4"/>
          <w:sz w:val="23"/>
        </w:rPr>
        <w:t xml:space="preserve">LinkedIn </w:t>
      </w:r>
      <w:r>
        <w:rPr>
          <w:color w:val="002D5B"/>
          <w:spacing w:val="-3"/>
          <w:sz w:val="23"/>
        </w:rPr>
        <w:t xml:space="preserve">article. Please tailor </w:t>
      </w:r>
      <w:r>
        <w:rPr>
          <w:color w:val="002D5B"/>
          <w:sz w:val="23"/>
        </w:rPr>
        <w:t xml:space="preserve">the </w:t>
      </w:r>
      <w:r>
        <w:rPr>
          <w:color w:val="002D5B"/>
          <w:spacing w:val="-3"/>
          <w:sz w:val="23"/>
        </w:rPr>
        <w:t xml:space="preserve">content below </w:t>
      </w:r>
      <w:r>
        <w:rPr>
          <w:color w:val="002D5B"/>
          <w:sz w:val="23"/>
        </w:rPr>
        <w:t xml:space="preserve">to </w:t>
      </w:r>
      <w:r>
        <w:rPr>
          <w:color w:val="002D5B"/>
          <w:spacing w:val="-3"/>
          <w:sz w:val="23"/>
        </w:rPr>
        <w:t xml:space="preserve">depict your personal experiences </w:t>
      </w:r>
      <w:r>
        <w:rPr>
          <w:color w:val="002D5B"/>
          <w:sz w:val="23"/>
        </w:rPr>
        <w:t xml:space="preserve">and </w:t>
      </w:r>
      <w:r>
        <w:rPr>
          <w:color w:val="002D5B"/>
          <w:spacing w:val="-3"/>
          <w:sz w:val="23"/>
        </w:rPr>
        <w:t>voice.</w:t>
      </w:r>
    </w:p>
    <w:p w14:paraId="56778483" w14:textId="77777777" w:rsidR="00F61501" w:rsidRDefault="00F61501" w:rsidP="00F61501">
      <w:pPr>
        <w:spacing w:before="185"/>
        <w:rPr>
          <w:b/>
          <w:sz w:val="24"/>
        </w:rPr>
      </w:pPr>
      <w:r>
        <w:rPr>
          <w:b/>
          <w:color w:val="002D5B"/>
          <w:sz w:val="24"/>
        </w:rPr>
        <w:t>Template LinkedIn Article:</w:t>
      </w:r>
    </w:p>
    <w:p w14:paraId="42238C0D" w14:textId="27510E23" w:rsidR="00F61501" w:rsidRPr="007E3F0B" w:rsidRDefault="1EC80610" w:rsidP="00F61501">
      <w:pPr>
        <w:pStyle w:val="BodyText"/>
        <w:spacing w:before="224" w:line="211" w:lineRule="auto"/>
        <w:ind w:left="0" w:right="1650"/>
        <w:rPr>
          <w:color w:val="494949"/>
        </w:rPr>
      </w:pPr>
      <w:r w:rsidRPr="1EC80610">
        <w:rPr>
          <w:color w:val="494949"/>
        </w:rPr>
        <w:t xml:space="preserve">As preventive medicine professionals, we are at the nexus of public health and clinical medicine. That means we have a key role to play in getting patients, communities, and populations back into health. </w:t>
      </w:r>
    </w:p>
    <w:p w14:paraId="68C0AF3A" w14:textId="01EC24D4" w:rsidR="00F61501" w:rsidRDefault="1EC80610" w:rsidP="00F61501">
      <w:pPr>
        <w:pStyle w:val="BodyText"/>
        <w:spacing w:before="159" w:line="211" w:lineRule="auto"/>
        <w:ind w:left="0" w:right="1817"/>
        <w:rPr>
          <w:color w:val="494949"/>
        </w:rPr>
      </w:pPr>
      <w:r w:rsidRPr="1EC80610">
        <w:rPr>
          <w:color w:val="494949"/>
        </w:rPr>
        <w:t xml:space="preserve">The past few years have shown us the danger misinformation and disinformation can cause when it comes to keeping populations healthy. Vaccine hesitancy and distrust of science are not just headlines, however. They are real risks that put communities at risk– not </w:t>
      </w:r>
      <w:r w:rsidR="00376BA4" w:rsidRPr="1EC80610">
        <w:rPr>
          <w:color w:val="494949"/>
        </w:rPr>
        <w:t>just of</w:t>
      </w:r>
      <w:r w:rsidRPr="1EC80610">
        <w:rPr>
          <w:color w:val="494949"/>
        </w:rPr>
        <w:t xml:space="preserve"> a major health crisis like COVID-19, but for conditions that have been under control </w:t>
      </w:r>
      <w:r w:rsidR="00376BA4" w:rsidRPr="1EC80610">
        <w:rPr>
          <w:color w:val="494949"/>
        </w:rPr>
        <w:t xml:space="preserve">or </w:t>
      </w:r>
      <w:r w:rsidR="00402662" w:rsidRPr="1EC80610">
        <w:rPr>
          <w:color w:val="494949"/>
        </w:rPr>
        <w:t>eradicated for</w:t>
      </w:r>
      <w:r w:rsidRPr="1EC80610">
        <w:rPr>
          <w:color w:val="494949"/>
        </w:rPr>
        <w:t xml:space="preserve"> decades. </w:t>
      </w:r>
    </w:p>
    <w:p w14:paraId="430F4279" w14:textId="77777777" w:rsidR="00F61501" w:rsidRDefault="00F61501" w:rsidP="00495214">
      <w:pPr>
        <w:spacing w:before="157" w:line="211" w:lineRule="auto"/>
        <w:ind w:right="1817"/>
        <w:rPr>
          <w:sz w:val="20"/>
        </w:rPr>
      </w:pPr>
      <w:r>
        <w:rPr>
          <w:color w:val="494949"/>
          <w:sz w:val="20"/>
        </w:rPr>
        <w:t xml:space="preserve">In my role at </w:t>
      </w:r>
      <w:r>
        <w:rPr>
          <w:rFonts w:ascii="Avenir Next Demi" w:hAnsi="Avenir Next Demi"/>
          <w:b/>
          <w:color w:val="0675BC"/>
          <w:sz w:val="20"/>
        </w:rPr>
        <w:t>[insert institution name]</w:t>
      </w:r>
      <w:r>
        <w:rPr>
          <w:color w:val="494949"/>
          <w:sz w:val="20"/>
        </w:rPr>
        <w:t xml:space="preserve">, I’ve seen the effects distrust can have, </w:t>
      </w:r>
      <w:r>
        <w:rPr>
          <w:rFonts w:ascii="Avenir Next Demi" w:hAnsi="Avenir Next Demi"/>
          <w:b/>
          <w:color w:val="0675BC"/>
          <w:sz w:val="20"/>
        </w:rPr>
        <w:t>[insert personal experience around vaccine declines in children]</w:t>
      </w:r>
      <w:r>
        <w:rPr>
          <w:color w:val="494949"/>
          <w:sz w:val="20"/>
        </w:rPr>
        <w:t>.</w:t>
      </w:r>
    </w:p>
    <w:p w14:paraId="3B760635" w14:textId="11E50E20" w:rsidR="00F61501" w:rsidRDefault="1EC80610" w:rsidP="00F61501">
      <w:pPr>
        <w:pStyle w:val="BodyText"/>
        <w:spacing w:before="159" w:line="211" w:lineRule="auto"/>
        <w:ind w:left="0" w:right="1817"/>
        <w:rPr>
          <w:color w:val="494949"/>
        </w:rPr>
      </w:pPr>
      <w:r w:rsidRPr="1EC80610">
        <w:rPr>
          <w:color w:val="494949"/>
        </w:rPr>
        <w:t xml:space="preserve">Vaccines are integral to combating infectious diseases and health crises. Vaccines (COVID-19 and routine) save millions of lives </w:t>
      </w:r>
      <w:r w:rsidR="00376BA4" w:rsidRPr="1EC80610">
        <w:rPr>
          <w:color w:val="494949"/>
        </w:rPr>
        <w:t>annually</w:t>
      </w:r>
      <w:r w:rsidRPr="1EC80610">
        <w:rPr>
          <w:color w:val="494949"/>
        </w:rPr>
        <w:t>. In fact, vaccines will prevent 419 million illnesses, 26.8 million hospitalizations, and 936,000 deaths in today’s youth</w:t>
      </w:r>
      <w:r w:rsidR="00376BA4">
        <w:rPr>
          <w:color w:val="494949"/>
        </w:rPr>
        <w:t xml:space="preserve"> from 6 months old to 17 years old.</w:t>
      </w:r>
      <w:r w:rsidRPr="1EC80610">
        <w:rPr>
          <w:color w:val="494949"/>
        </w:rPr>
        <w:t xml:space="preserve"> Vaccines are safe, effective, and important to overall health — especially now (CDC). </w:t>
      </w:r>
    </w:p>
    <w:p w14:paraId="39D8E876" w14:textId="35FA5D20" w:rsidR="00F61501" w:rsidRDefault="00F61501" w:rsidP="00F61501">
      <w:pPr>
        <w:pStyle w:val="BodyText"/>
        <w:spacing w:before="159" w:line="211" w:lineRule="auto"/>
        <w:ind w:left="0" w:right="1817"/>
      </w:pPr>
      <w:r>
        <w:rPr>
          <w:color w:val="494949"/>
        </w:rPr>
        <w:t xml:space="preserve">As of October 2022, 27.6% of children 5 and older have not received </w:t>
      </w:r>
      <w:r w:rsidR="00D96614">
        <w:rPr>
          <w:color w:val="494949"/>
        </w:rPr>
        <w:t xml:space="preserve">their primary series of </w:t>
      </w:r>
      <w:r w:rsidR="00023AA1">
        <w:rPr>
          <w:color w:val="494949"/>
        </w:rPr>
        <w:t>the</w:t>
      </w:r>
      <w:r>
        <w:rPr>
          <w:color w:val="494949"/>
        </w:rPr>
        <w:t xml:space="preserve"> COVID-19 vaccination and more than 50% have not received a booster (CDC). </w:t>
      </w:r>
      <w:r>
        <w:rPr>
          <w:color w:val="494949"/>
          <w:spacing w:val="-5"/>
        </w:rPr>
        <w:t xml:space="preserve">Further, nearly one-third of American parents are against schools mandating routine vaccinations for their children (KFF). </w:t>
      </w:r>
      <w:r>
        <w:rPr>
          <w:color w:val="494949"/>
        </w:rPr>
        <w:t xml:space="preserve"> </w:t>
      </w:r>
    </w:p>
    <w:p w14:paraId="515ABC1A" w14:textId="7BFFCB8D" w:rsidR="00F61501" w:rsidRPr="007D5910" w:rsidRDefault="1EC80610" w:rsidP="00F61501">
      <w:pPr>
        <w:pStyle w:val="BodyText"/>
        <w:spacing w:before="158" w:line="211" w:lineRule="auto"/>
        <w:ind w:left="0" w:right="1651"/>
        <w:rPr>
          <w:color w:val="494949"/>
        </w:rPr>
      </w:pPr>
      <w:r w:rsidRPr="1EC80610">
        <w:rPr>
          <w:color w:val="494949"/>
        </w:rPr>
        <w:t>As a preventive medicine professional, I want to assure the American public that vaccines are safe for you and your children. The COVID-19 vaccines have undergone vigorous testing and have proven to be safe and effective. The CDC recommends everyone over the age of 5 years — including those who are moderately or severely immunocompromised — receive 1 dose of the updated (bivalent) booster if it has been at least 2 months since their last dose of a COVID-19 vaccine. For children, the CDC recommends bivalent boosters for children aged 6 months – 4 years who completed the Moderna primary series and if it has been at least 2 months since their last dose.</w:t>
      </w:r>
    </w:p>
    <w:p w14:paraId="20EF04FE" w14:textId="77777777" w:rsidR="00F61501" w:rsidRDefault="00F61501" w:rsidP="00F61501">
      <w:pPr>
        <w:pStyle w:val="BodyText"/>
        <w:spacing w:before="198" w:line="211" w:lineRule="auto"/>
        <w:ind w:left="0" w:right="1650"/>
        <w:rPr>
          <w:color w:val="494949"/>
        </w:rPr>
      </w:pPr>
      <w:r>
        <w:rPr>
          <w:color w:val="494949"/>
        </w:rPr>
        <w:t xml:space="preserve">Ensuring that pediatric patients are up to date with routine pediatric vaccinations is crucial for public health. </w:t>
      </w:r>
      <w:r w:rsidRPr="00342120">
        <w:rPr>
          <w:color w:val="494949"/>
        </w:rPr>
        <w:t>During the pandemic, diseases considered eradicated or nearly eradicated in the United States, such as poliovirus and measles, showed signs of resurging</w:t>
      </w:r>
      <w:r>
        <w:rPr>
          <w:color w:val="494949"/>
        </w:rPr>
        <w:t xml:space="preserve">. In fact, since the pandemic, over 25 million children have missed their routine vaccinations putting them at risk of preventable diseases like measles (CDC). </w:t>
      </w:r>
    </w:p>
    <w:p w14:paraId="3E4B19BD" w14:textId="33CD07E3" w:rsidR="0063382E" w:rsidRPr="00C106AA" w:rsidRDefault="00F61501" w:rsidP="00C106AA">
      <w:pPr>
        <w:pStyle w:val="BodyText"/>
        <w:spacing w:before="197" w:line="211" w:lineRule="auto"/>
        <w:ind w:left="0" w:right="1991"/>
        <w:rPr>
          <w:color w:val="494949"/>
        </w:rPr>
      </w:pPr>
      <w:r>
        <w:rPr>
          <w:color w:val="494949"/>
        </w:rPr>
        <w:t xml:space="preserve">As physicians working at the front lines of public health, it’s up to us to fight misinformation when it comes to vaccines. I am proud to be one of more than 2,000 preventive medicine champions joining in on @TheAmericanCollegeofPreventiveMedicine’s </w:t>
      </w:r>
      <w:r w:rsidRPr="00211AFC">
        <w:rPr>
          <w:color w:val="494949"/>
        </w:rPr>
        <w:t>Vaccine Conﬁdent</w:t>
      </w:r>
      <w:r>
        <w:rPr>
          <w:i/>
          <w:color w:val="494949"/>
        </w:rPr>
        <w:t xml:space="preserve"> </w:t>
      </w:r>
      <w:r>
        <w:rPr>
          <w:color w:val="494949"/>
        </w:rPr>
        <w:t>campaign.</w:t>
      </w:r>
    </w:p>
    <w:p w14:paraId="219D5D77" w14:textId="77777777" w:rsidR="0063382E" w:rsidRPr="0063382E" w:rsidRDefault="0063382E" w:rsidP="0063382E"/>
    <w:p w14:paraId="67D2E77B" w14:textId="2E31B0A6" w:rsidR="0063382E" w:rsidRDefault="0063382E" w:rsidP="0063382E">
      <w:pPr>
        <w:rPr>
          <w:b/>
          <w:bCs/>
        </w:rPr>
      </w:pPr>
    </w:p>
    <w:p w14:paraId="4352A1FA" w14:textId="541CCD35" w:rsidR="00F61501" w:rsidRDefault="00F61501" w:rsidP="0063382E">
      <w:pPr>
        <w:rPr>
          <w:b/>
          <w:bCs/>
        </w:rPr>
      </w:pPr>
    </w:p>
    <w:p w14:paraId="6FF95ED7" w14:textId="4CB85039" w:rsidR="00F61501" w:rsidRDefault="00F61501" w:rsidP="0063382E">
      <w:pPr>
        <w:rPr>
          <w:b/>
          <w:bCs/>
        </w:rPr>
      </w:pPr>
    </w:p>
    <w:p w14:paraId="55EA66C2" w14:textId="1C750854" w:rsidR="00F61501" w:rsidRDefault="00F61501" w:rsidP="0063382E">
      <w:pPr>
        <w:rPr>
          <w:b/>
          <w:bCs/>
        </w:rPr>
      </w:pPr>
    </w:p>
    <w:p w14:paraId="343EED5E" w14:textId="77777777" w:rsidR="00F61501" w:rsidRPr="0063382E" w:rsidRDefault="00F61501" w:rsidP="0063382E">
      <w:pPr>
        <w:rPr>
          <w:b/>
          <w:bCs/>
        </w:rPr>
      </w:pPr>
    </w:p>
    <w:sectPr w:rsidR="00F61501" w:rsidRPr="0063382E" w:rsidSect="00A50E5F">
      <w:headerReference w:type="default" r:id="rId7"/>
      <w:footerReference w:type="default" r:id="rId8"/>
      <w:pgSz w:w="12240" w:h="15840"/>
      <w:pgMar w:top="1440" w:right="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A0A2" w14:textId="77777777" w:rsidR="00D83245" w:rsidRDefault="00D83245" w:rsidP="00F61501">
      <w:r>
        <w:separator/>
      </w:r>
    </w:p>
  </w:endnote>
  <w:endnote w:type="continuationSeparator" w:id="0">
    <w:p w14:paraId="2440CAC9" w14:textId="77777777" w:rsidR="00D83245" w:rsidRDefault="00D83245" w:rsidP="00F6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D83" w14:textId="067EDE2B" w:rsidR="00F61501" w:rsidRDefault="00F61501">
    <w:pPr>
      <w:pStyle w:val="Footer"/>
    </w:pPr>
    <w:r>
      <w:rPr>
        <w:noProof/>
      </w:rPr>
      <mc:AlternateContent>
        <mc:Choice Requires="wps">
          <w:drawing>
            <wp:anchor distT="0" distB="0" distL="114300" distR="114300" simplePos="0" relativeHeight="251673600" behindDoc="0" locked="0" layoutInCell="1" allowOverlap="1" wp14:anchorId="4C1DC208" wp14:editId="507C2E22">
              <wp:simplePos x="0" y="0"/>
              <wp:positionH relativeFrom="margin">
                <wp:align>right</wp:align>
              </wp:positionH>
              <wp:positionV relativeFrom="paragraph">
                <wp:posOffset>-80645</wp:posOffset>
              </wp:positionV>
              <wp:extent cx="7772374" cy="648767"/>
              <wp:effectExtent l="0" t="0" r="635"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374" cy="648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5555" w14:textId="77777777" w:rsidR="00F61501" w:rsidRDefault="00F61501" w:rsidP="00F61501">
                          <w:pPr>
                            <w:spacing w:before="3"/>
                            <w:rPr>
                              <w:sz w:val="24"/>
                            </w:rPr>
                          </w:pPr>
                        </w:p>
                        <w:p w14:paraId="082D6DAF" w14:textId="77777777" w:rsidR="00F61501" w:rsidRDefault="00F61501" w:rsidP="00F61501">
                          <w:pPr>
                            <w:spacing w:line="175" w:lineRule="auto"/>
                            <w:ind w:left="7896" w:firstLine="180"/>
                            <w:rPr>
                              <w:b/>
                              <w:sz w:val="18"/>
                            </w:rPr>
                          </w:pPr>
                          <w:r>
                            <w:rPr>
                              <w:color w:val="002D5B"/>
                              <w:sz w:val="18"/>
                            </w:rPr>
                            <w:t xml:space="preserve">For more information and to learn more about beneﬁts of vaccines, </w:t>
                          </w:r>
                          <w:r>
                            <w:rPr>
                              <w:b/>
                              <w:color w:val="002D5B"/>
                              <w:sz w:val="18"/>
                            </w:rPr>
                            <w:t>visit vaccineconﬁdent.org</w:t>
                          </w:r>
                        </w:p>
                      </w:txbxContent>
                    </wps:txbx>
                    <wps:bodyPr rot="0" vert="horz" wrap="square" lIns="0" tIns="0" rIns="0" bIns="0" anchor="t" anchorCtr="0" upright="1">
                      <a:noAutofit/>
                    </wps:bodyPr>
                  </wps:wsp>
                </a:graphicData>
              </a:graphic>
            </wp:anchor>
          </w:drawing>
        </mc:Choice>
        <mc:Fallback>
          <w:pict>
            <v:shapetype w14:anchorId="4C1DC208" id="_x0000_t202" coordsize="21600,21600" o:spt="202" path="m,l,21600r21600,l21600,xe">
              <v:stroke joinstyle="miter"/>
              <v:path gradientshapeok="t" o:connecttype="rect"/>
            </v:shapetype>
            <v:shape id="Text Box 9" o:spid="_x0000_s1026" type="#_x0000_t202" style="position:absolute;margin-left:560.8pt;margin-top:-6.35pt;width:612pt;height:51.1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" filled="f" stroked="f">
              <v:textbox inset="0,0,0,0">
                <w:txbxContent>
                  <w:p w14:paraId="4E435555" w14:textId="77777777" w:rsidR="00F61501" w:rsidRDefault="00F61501" w:rsidP="00F61501">
                    <w:pPr>
                      <w:spacing w:before="3"/>
                      <w:rPr>
                        <w:sz w:val="24"/>
                      </w:rPr>
                    </w:pPr>
                  </w:p>
                  <w:p w14:paraId="082D6DAF" w14:textId="77777777" w:rsidR="00F61501" w:rsidRDefault="00F61501" w:rsidP="00F61501">
                    <w:pPr>
                      <w:spacing w:line="175" w:lineRule="auto"/>
                      <w:ind w:left="7896" w:firstLine="180"/>
                      <w:rPr>
                        <w:b/>
                        <w:sz w:val="18"/>
                      </w:rPr>
                    </w:pPr>
                    <w:r>
                      <w:rPr>
                        <w:color w:val="002D5B"/>
                        <w:sz w:val="18"/>
                      </w:rPr>
                      <w:t xml:space="preserve">For more information and to learn more about beneﬁts of vaccines, </w:t>
                    </w:r>
                    <w:r>
                      <w:rPr>
                        <w:b/>
                        <w:color w:val="002D5B"/>
                        <w:sz w:val="18"/>
                      </w:rPr>
                      <w:t>visit vaccineconﬁdent.org</w:t>
                    </w:r>
                  </w:p>
                </w:txbxContent>
              </v:textbox>
              <w10:wrap anchorx="margin"/>
            </v:shape>
          </w:pict>
        </mc:Fallback>
      </mc:AlternateContent>
    </w:r>
    <w:r>
      <w:rPr>
        <w:noProof/>
      </w:rPr>
      <w:drawing>
        <wp:anchor distT="0" distB="0" distL="114300" distR="114300" simplePos="0" relativeHeight="251661312" behindDoc="0" locked="0" layoutInCell="1" allowOverlap="1" wp14:anchorId="12705031" wp14:editId="4F71BAAC">
          <wp:simplePos x="0" y="0"/>
          <wp:positionH relativeFrom="column">
            <wp:posOffset>-723900</wp:posOffset>
          </wp:positionH>
          <wp:positionV relativeFrom="paragraph">
            <wp:posOffset>-12065</wp:posOffset>
          </wp:positionV>
          <wp:extent cx="1789179" cy="397431"/>
          <wp:effectExtent l="0" t="0" r="0" b="0"/>
          <wp:wrapNone/>
          <wp:docPr id="41" name="Picture 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179" cy="3974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1552" behindDoc="0" locked="0" layoutInCell="1" allowOverlap="1" wp14:anchorId="4A757765" wp14:editId="6207C4CF">
          <wp:simplePos x="0" y="0"/>
          <wp:positionH relativeFrom="column">
            <wp:posOffset>3093720</wp:posOffset>
          </wp:positionH>
          <wp:positionV relativeFrom="paragraph">
            <wp:posOffset>158750</wp:posOffset>
          </wp:positionV>
          <wp:extent cx="219200" cy="153539"/>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200" cy="15353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9504" behindDoc="0" locked="0" layoutInCell="1" allowOverlap="1" wp14:anchorId="74072ACF" wp14:editId="33E7B2E7">
          <wp:simplePos x="0" y="0"/>
          <wp:positionH relativeFrom="column">
            <wp:posOffset>2781300</wp:posOffset>
          </wp:positionH>
          <wp:positionV relativeFrom="paragraph">
            <wp:posOffset>140335</wp:posOffset>
          </wp:positionV>
          <wp:extent cx="247155" cy="153539"/>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155" cy="15353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7456" behindDoc="0" locked="0" layoutInCell="1" allowOverlap="1" wp14:anchorId="59B33747" wp14:editId="560284EA">
          <wp:simplePos x="0" y="0"/>
          <wp:positionH relativeFrom="column">
            <wp:posOffset>2499360</wp:posOffset>
          </wp:positionH>
          <wp:positionV relativeFrom="paragraph">
            <wp:posOffset>132715</wp:posOffset>
          </wp:positionV>
          <wp:extent cx="180443" cy="179444"/>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443" cy="17944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5408" behindDoc="0" locked="0" layoutInCell="1" allowOverlap="1" wp14:anchorId="1A59318E" wp14:editId="5593FB6B">
          <wp:simplePos x="0" y="0"/>
          <wp:positionH relativeFrom="column">
            <wp:posOffset>2232660</wp:posOffset>
          </wp:positionH>
          <wp:positionV relativeFrom="paragraph">
            <wp:posOffset>125095</wp:posOffset>
          </wp:positionV>
          <wp:extent cx="180443" cy="17944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443" cy="17944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3360" behindDoc="0" locked="0" layoutInCell="1" allowOverlap="1" wp14:anchorId="72205F7D" wp14:editId="30E28BFD">
          <wp:simplePos x="0" y="0"/>
          <wp:positionH relativeFrom="column">
            <wp:posOffset>1965960</wp:posOffset>
          </wp:positionH>
          <wp:positionV relativeFrom="paragraph">
            <wp:posOffset>125095</wp:posOffset>
          </wp:positionV>
          <wp:extent cx="180443" cy="179444"/>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443" cy="17944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470F2642" wp14:editId="3913564E">
              <wp:simplePos x="0" y="0"/>
              <wp:positionH relativeFrom="column">
                <wp:posOffset>-891540</wp:posOffset>
              </wp:positionH>
              <wp:positionV relativeFrom="paragraph">
                <wp:posOffset>-187325</wp:posOffset>
              </wp:positionV>
              <wp:extent cx="7787005" cy="784860"/>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005" cy="78486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F206C7" id="Rectangle 2" o:spid="_x0000_s1026" style="position:absolute;margin-left:-70.2pt;margin-top:-14.75pt;width:613.1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" fillcolor="#e2e2e2"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A9C2" w14:textId="77777777" w:rsidR="00D83245" w:rsidRDefault="00D83245" w:rsidP="00F61501">
      <w:r>
        <w:separator/>
      </w:r>
    </w:p>
  </w:footnote>
  <w:footnote w:type="continuationSeparator" w:id="0">
    <w:p w14:paraId="4DAB3264" w14:textId="77777777" w:rsidR="00D83245" w:rsidRDefault="00D83245" w:rsidP="00F6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806" w14:textId="1B8109C4" w:rsidR="00A50E5F" w:rsidRDefault="00A50E5F">
    <w:pPr>
      <w:pStyle w:val="Header"/>
    </w:pPr>
    <w:r>
      <w:rPr>
        <w:rFonts w:ascii="Arial" w:hAnsi="Arial" w:cs="Arial"/>
        <w:noProof/>
        <w:color w:val="000000"/>
        <w:bdr w:val="none" w:sz="0" w:space="0" w:color="auto" w:frame="1"/>
      </w:rPr>
      <w:drawing>
        <wp:anchor distT="0" distB="0" distL="114300" distR="114300" simplePos="0" relativeHeight="251674624" behindDoc="0" locked="0" layoutInCell="1" allowOverlap="1" wp14:anchorId="246C86C0" wp14:editId="7D163328">
          <wp:simplePos x="0" y="0"/>
          <wp:positionH relativeFrom="column">
            <wp:posOffset>-693420</wp:posOffset>
          </wp:positionH>
          <wp:positionV relativeFrom="paragraph">
            <wp:posOffset>-334645</wp:posOffset>
          </wp:positionV>
          <wp:extent cx="7299960" cy="1412875"/>
          <wp:effectExtent l="0" t="0" r="0" b="0"/>
          <wp:wrapSquare wrapText="bothSides"/>
          <wp:docPr id="40" name="Picture 4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9960" cy="1412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F1"/>
    <w:rsid w:val="00023AA1"/>
    <w:rsid w:val="0014531D"/>
    <w:rsid w:val="002C5BC0"/>
    <w:rsid w:val="00376BA4"/>
    <w:rsid w:val="00402662"/>
    <w:rsid w:val="00450CC8"/>
    <w:rsid w:val="00495214"/>
    <w:rsid w:val="0063382E"/>
    <w:rsid w:val="006936BC"/>
    <w:rsid w:val="006B35DD"/>
    <w:rsid w:val="007C6EBE"/>
    <w:rsid w:val="008F38C7"/>
    <w:rsid w:val="00A50E5F"/>
    <w:rsid w:val="00AE7F04"/>
    <w:rsid w:val="00B113A4"/>
    <w:rsid w:val="00C106AA"/>
    <w:rsid w:val="00CB4189"/>
    <w:rsid w:val="00CB797D"/>
    <w:rsid w:val="00D83245"/>
    <w:rsid w:val="00D96614"/>
    <w:rsid w:val="00DC3193"/>
    <w:rsid w:val="00DC4E09"/>
    <w:rsid w:val="00F142F5"/>
    <w:rsid w:val="00F61501"/>
    <w:rsid w:val="00FD57F1"/>
    <w:rsid w:val="00FF075F"/>
    <w:rsid w:val="1EC80610"/>
    <w:rsid w:val="226075B5"/>
    <w:rsid w:val="6561FCFC"/>
    <w:rsid w:val="690A9A36"/>
    <w:rsid w:val="78B7A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0564"/>
  <w15:chartTrackingRefBased/>
  <w15:docId w15:val="{2DBD512F-2612-430C-8E54-41554F77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01"/>
    <w:pPr>
      <w:widowControl w:val="0"/>
      <w:autoSpaceDE w:val="0"/>
      <w:autoSpaceDN w:val="0"/>
      <w:spacing w:after="0" w:line="240" w:lineRule="auto"/>
    </w:pPr>
    <w:rPr>
      <w:rFonts w:ascii="Avenir Next" w:eastAsia="Avenir Next" w:hAnsi="Avenir Next" w:cs="Avenir Nex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7F1"/>
    <w:rPr>
      <w:color w:val="0563C1" w:themeColor="hyperlink"/>
      <w:u w:val="single"/>
    </w:rPr>
  </w:style>
  <w:style w:type="character" w:styleId="UnresolvedMention">
    <w:name w:val="Unresolved Mention"/>
    <w:basedOn w:val="DefaultParagraphFont"/>
    <w:uiPriority w:val="99"/>
    <w:semiHidden/>
    <w:unhideWhenUsed/>
    <w:rsid w:val="00FD57F1"/>
    <w:rPr>
      <w:color w:val="605E5C"/>
      <w:shd w:val="clear" w:color="auto" w:fill="E1DFDD"/>
    </w:rPr>
  </w:style>
  <w:style w:type="paragraph" w:styleId="BodyText">
    <w:name w:val="Body Text"/>
    <w:basedOn w:val="Normal"/>
    <w:link w:val="BodyTextChar"/>
    <w:uiPriority w:val="1"/>
    <w:qFormat/>
    <w:rsid w:val="00F61501"/>
    <w:pPr>
      <w:ind w:left="1154"/>
    </w:pPr>
    <w:rPr>
      <w:sz w:val="20"/>
      <w:szCs w:val="20"/>
    </w:rPr>
  </w:style>
  <w:style w:type="character" w:customStyle="1" w:styleId="BodyTextChar">
    <w:name w:val="Body Text Char"/>
    <w:basedOn w:val="DefaultParagraphFont"/>
    <w:link w:val="BodyText"/>
    <w:uiPriority w:val="1"/>
    <w:rsid w:val="00F61501"/>
    <w:rPr>
      <w:rFonts w:ascii="Avenir Next" w:eastAsia="Avenir Next" w:hAnsi="Avenir Next" w:cs="Avenir Next"/>
      <w:sz w:val="20"/>
      <w:szCs w:val="20"/>
    </w:rPr>
  </w:style>
  <w:style w:type="paragraph" w:styleId="Header">
    <w:name w:val="header"/>
    <w:basedOn w:val="Normal"/>
    <w:link w:val="HeaderChar"/>
    <w:uiPriority w:val="99"/>
    <w:unhideWhenUsed/>
    <w:rsid w:val="00F61501"/>
    <w:pPr>
      <w:tabs>
        <w:tab w:val="center" w:pos="4680"/>
        <w:tab w:val="right" w:pos="9360"/>
      </w:tabs>
    </w:pPr>
  </w:style>
  <w:style w:type="character" w:customStyle="1" w:styleId="HeaderChar">
    <w:name w:val="Header Char"/>
    <w:basedOn w:val="DefaultParagraphFont"/>
    <w:link w:val="Header"/>
    <w:uiPriority w:val="99"/>
    <w:rsid w:val="00F61501"/>
    <w:rPr>
      <w:rFonts w:ascii="Avenir Next" w:eastAsia="Avenir Next" w:hAnsi="Avenir Next" w:cs="Avenir Next"/>
    </w:rPr>
  </w:style>
  <w:style w:type="paragraph" w:styleId="Footer">
    <w:name w:val="footer"/>
    <w:basedOn w:val="Normal"/>
    <w:link w:val="FooterChar"/>
    <w:uiPriority w:val="99"/>
    <w:unhideWhenUsed/>
    <w:rsid w:val="00F61501"/>
    <w:pPr>
      <w:tabs>
        <w:tab w:val="center" w:pos="4680"/>
        <w:tab w:val="right" w:pos="9360"/>
      </w:tabs>
    </w:pPr>
  </w:style>
  <w:style w:type="character" w:customStyle="1" w:styleId="FooterChar">
    <w:name w:val="Footer Char"/>
    <w:basedOn w:val="DefaultParagraphFont"/>
    <w:link w:val="Footer"/>
    <w:uiPriority w:val="99"/>
    <w:rsid w:val="00F61501"/>
    <w:rPr>
      <w:rFonts w:ascii="Avenir Next" w:eastAsia="Avenir Next" w:hAnsi="Avenir Next" w:cs="Avenir Nex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venir Next" w:eastAsia="Avenir Next" w:hAnsi="Avenir Next" w:cs="Avenir Nex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6BA4"/>
    <w:pPr>
      <w:spacing w:after="0" w:line="240" w:lineRule="auto"/>
    </w:pPr>
    <w:rPr>
      <w:rFonts w:ascii="Avenir Next" w:eastAsia="Avenir Next" w:hAnsi="Avenir Next" w:cs="Avenir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7028-821C-4484-B6B0-F9BD8D90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Atkinson</dc:creator>
  <cp:keywords/>
  <dc:description/>
  <cp:lastModifiedBy>Amy Burdick</cp:lastModifiedBy>
  <cp:revision>2</cp:revision>
  <dcterms:created xsi:type="dcterms:W3CDTF">2023-03-14T14:49:00Z</dcterms:created>
  <dcterms:modified xsi:type="dcterms:W3CDTF">2023-03-14T14:49:00Z</dcterms:modified>
</cp:coreProperties>
</file>